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B7AB" w14:textId="3BBFF637" w:rsidR="008E51B5" w:rsidRPr="003209EE" w:rsidRDefault="008E51B5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color w:val="4472C4" w:themeColor="accent1"/>
          <w:sz w:val="21"/>
          <w:szCs w:val="21"/>
        </w:rPr>
      </w:pPr>
      <w:r w:rsidRPr="003209EE">
        <w:rPr>
          <w:rFonts w:eastAsia="Calibri"/>
          <w:color w:val="4472C4" w:themeColor="accent1"/>
          <w:sz w:val="21"/>
          <w:szCs w:val="21"/>
        </w:rPr>
        <w:t xml:space="preserve">Pirkimo sąlygų </w:t>
      </w:r>
      <w:r w:rsidR="003209EE" w:rsidRPr="003209EE">
        <w:rPr>
          <w:rFonts w:eastAsia="Calibri"/>
          <w:color w:val="4472C4" w:themeColor="accent1"/>
          <w:sz w:val="21"/>
          <w:szCs w:val="21"/>
        </w:rPr>
        <w:t>6</w:t>
      </w:r>
      <w:r w:rsidRPr="003209EE">
        <w:rPr>
          <w:rFonts w:eastAsia="Calibri"/>
          <w:color w:val="4472C4" w:themeColor="accent1"/>
          <w:sz w:val="21"/>
          <w:szCs w:val="21"/>
        </w:rPr>
        <w:t xml:space="preserve"> priedas</w:t>
      </w:r>
    </w:p>
    <w:p w14:paraId="560BC207" w14:textId="2610E38F" w:rsidR="001E47D9" w:rsidRPr="003209EE" w:rsidRDefault="008E51B5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color w:val="4472C4" w:themeColor="accent1"/>
          <w:sz w:val="21"/>
          <w:szCs w:val="21"/>
        </w:rPr>
      </w:pPr>
      <w:r w:rsidRPr="003209EE">
        <w:rPr>
          <w:rFonts w:eastAsia="Calibri"/>
          <w:color w:val="4472C4" w:themeColor="accent1"/>
          <w:sz w:val="21"/>
          <w:szCs w:val="21"/>
        </w:rPr>
        <w:t xml:space="preserve"> „Pasiūlymų vertinimo kriterijai ir sąlygos“</w:t>
      </w:r>
    </w:p>
    <w:p w14:paraId="744D148B" w14:textId="77777777" w:rsidR="00155CF4" w:rsidRDefault="00155CF4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sz w:val="21"/>
          <w:szCs w:val="21"/>
        </w:rPr>
      </w:pPr>
    </w:p>
    <w:p w14:paraId="37E6D7C7" w14:textId="7B0C8C6A" w:rsidR="00155CF4" w:rsidRPr="006D3F27" w:rsidRDefault="00155CF4" w:rsidP="00155CF4">
      <w:pPr>
        <w:pStyle w:val="Subtitle"/>
        <w:jc w:val="center"/>
        <w:rPr>
          <w:rFonts w:ascii="Times New Roman" w:hAnsi="Times New Roman" w:cs="Times New Roman"/>
          <w:b/>
          <w:bCs/>
          <w:color w:val="auto"/>
        </w:rPr>
      </w:pPr>
      <w:r w:rsidRPr="006D3F27">
        <w:rPr>
          <w:rFonts w:ascii="Times New Roman" w:hAnsi="Times New Roman" w:cs="Times New Roman"/>
          <w:b/>
          <w:bCs/>
          <w:color w:val="auto"/>
        </w:rPr>
        <w:t xml:space="preserve">PASIŪLYMŲ VERTINIMO KRITERIJAI </w:t>
      </w:r>
      <w:r w:rsidR="003A5F54">
        <w:rPr>
          <w:rFonts w:ascii="Times New Roman" w:hAnsi="Times New Roman" w:cs="Times New Roman"/>
          <w:b/>
          <w:bCs/>
          <w:color w:val="auto"/>
        </w:rPr>
        <w:t>IR</w:t>
      </w:r>
      <w:r w:rsidRPr="006D3F27">
        <w:rPr>
          <w:rFonts w:ascii="Times New Roman" w:hAnsi="Times New Roman" w:cs="Times New Roman"/>
          <w:b/>
          <w:bCs/>
          <w:color w:val="auto"/>
        </w:rPr>
        <w:t xml:space="preserve"> S</w:t>
      </w:r>
      <w:r w:rsidR="003A5F54">
        <w:rPr>
          <w:rFonts w:ascii="Times New Roman" w:hAnsi="Times New Roman" w:cs="Times New Roman"/>
          <w:b/>
          <w:bCs/>
          <w:color w:val="auto"/>
        </w:rPr>
        <w:t>ĄLYGOS</w:t>
      </w:r>
    </w:p>
    <w:p w14:paraId="07CC83C5" w14:textId="77777777" w:rsidR="00155CF4" w:rsidRPr="00155CF4" w:rsidRDefault="00155CF4" w:rsidP="00155CF4">
      <w:pPr>
        <w:ind w:left="7314" w:right="4"/>
        <w:jc w:val="both"/>
      </w:pPr>
    </w:p>
    <w:p w14:paraId="0153B452" w14:textId="77777777" w:rsidR="00D37F38" w:rsidRDefault="00D37F38" w:rsidP="00D37F38">
      <w:pPr>
        <w:pStyle w:val="paragrafesrasas2lygis"/>
        <w:ind w:right="4" w:firstLine="426"/>
        <w:rPr>
          <w:sz w:val="24"/>
          <w:szCs w:val="24"/>
        </w:rPr>
      </w:pPr>
      <w:r w:rsidRPr="00181320">
        <w:rPr>
          <w:sz w:val="24"/>
          <w:szCs w:val="24"/>
        </w:rPr>
        <w:t>KOMISIJA ekonomiškai naudingiausią pasiūlymą išrenka pagal kainą. Ekonomiškai naudingiausias pasiūlymas laikomas mažiausios kainos pasiūlymas.</w:t>
      </w:r>
    </w:p>
    <w:p w14:paraId="468564DE" w14:textId="51455F5B" w:rsidR="00382CD5" w:rsidRPr="004C47C4" w:rsidRDefault="00382CD5" w:rsidP="004C47C4">
      <w:pPr>
        <w:pStyle w:val="paragrafesrasas2lygis"/>
        <w:ind w:right="4" w:firstLine="426"/>
        <w:jc w:val="left"/>
        <w:rPr>
          <w:b/>
          <w:bCs/>
          <w:color w:val="000000" w:themeColor="text1"/>
          <w:sz w:val="24"/>
          <w:szCs w:val="24"/>
        </w:rPr>
      </w:pPr>
      <w:r w:rsidRPr="004C47C4">
        <w:rPr>
          <w:b/>
          <w:bCs/>
          <w:color w:val="000000" w:themeColor="text1"/>
          <w:sz w:val="24"/>
          <w:szCs w:val="24"/>
        </w:rPr>
        <w:t>Teikdamas paslaugas Tiekėjas turi užtikrinti, kad automobiliai bus aptarnaujami bent trejose vienos apygardos savivaldybėse 1-4 pirkimo objekto dalyje ir bent dvejose vienos apygardos savivaldybėse 5 pirkimo objekto dalyje</w:t>
      </w:r>
      <w:r w:rsidR="004C47C4" w:rsidRPr="004C47C4">
        <w:rPr>
          <w:b/>
          <w:bCs/>
          <w:color w:val="000000" w:themeColor="text1"/>
          <w:sz w:val="24"/>
          <w:szCs w:val="24"/>
        </w:rPr>
        <w:t>.</w:t>
      </w:r>
    </w:p>
    <w:p w14:paraId="6D225EEA" w14:textId="0B7CBE5F" w:rsidR="0095239C" w:rsidRPr="00181320" w:rsidRDefault="0095239C" w:rsidP="00D37F38">
      <w:pPr>
        <w:pStyle w:val="paragrafesrasas2lygis"/>
        <w:ind w:right="4" w:firstLine="426"/>
        <w:rPr>
          <w:sz w:val="24"/>
          <w:szCs w:val="24"/>
        </w:rPr>
      </w:pPr>
      <w:r w:rsidRPr="00181320">
        <w:rPr>
          <w:sz w:val="24"/>
          <w:szCs w:val="24"/>
        </w:rPr>
        <w:t>Tiekėjams leidžiama teikti pasiūlymus visose pirkimo objekto dalyse.</w:t>
      </w:r>
    </w:p>
    <w:p w14:paraId="7DBB1F00" w14:textId="6B4761E8" w:rsidR="001E47D9" w:rsidRPr="00EB15EA" w:rsidRDefault="001E47D9" w:rsidP="00EB15EA">
      <w:pPr>
        <w:pStyle w:val="paragrafesrasas2lygis"/>
        <w:ind w:right="4" w:firstLine="426"/>
        <w:rPr>
          <w:b/>
          <w:sz w:val="24"/>
          <w:szCs w:val="24"/>
        </w:rPr>
      </w:pPr>
    </w:p>
    <w:p w14:paraId="0A5C47B5" w14:textId="569C56EC" w:rsidR="004A674C" w:rsidRPr="00EB5D05" w:rsidRDefault="00D37F38" w:rsidP="004A674C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4A674C" w:rsidRPr="00EB5D05">
        <w:rPr>
          <w:b/>
          <w:bCs/>
        </w:rPr>
        <w:t>Pasiūlymų vertinimo k</w:t>
      </w:r>
      <w:r>
        <w:rPr>
          <w:b/>
          <w:bCs/>
        </w:rPr>
        <w:t>aina</w:t>
      </w:r>
      <w:r w:rsidR="004A674C" w:rsidRPr="00EB5D05">
        <w:rPr>
          <w:b/>
          <w:bCs/>
        </w:rPr>
        <w:t xml:space="preserve"> </w:t>
      </w:r>
      <w:r w:rsidR="004A674C" w:rsidRPr="00D37F38">
        <w:rPr>
          <w:b/>
          <w:bCs/>
        </w:rPr>
        <w:t>1 pirkimo dal</w:t>
      </w:r>
      <w:r>
        <w:rPr>
          <w:b/>
          <w:bCs/>
        </w:rPr>
        <w:t>yje</w:t>
      </w:r>
      <w:r w:rsidR="0049691C">
        <w:rPr>
          <w:b/>
          <w:bCs/>
        </w:rPr>
        <w:t xml:space="preserve"> </w:t>
      </w:r>
      <w:r w:rsidR="0049691C" w:rsidRPr="0049691C">
        <w:rPr>
          <w:b/>
          <w:bCs/>
        </w:rPr>
        <w:t>Alytaus apygarda (Alytaus, Marijampolės, Šakių, Varėnos, Lazdijų ir Vilkaviškio savivaldybės)</w:t>
      </w:r>
      <w:r w:rsidR="004A674C" w:rsidRPr="00D37F38">
        <w:rPr>
          <w:b/>
          <w:bCs/>
        </w:rPr>
        <w:t>:</w:t>
      </w:r>
    </w:p>
    <w:p w14:paraId="78F22408" w14:textId="77777777" w:rsidR="00B844CB" w:rsidRPr="00762DA7" w:rsidRDefault="00B844CB" w:rsidP="00B844CB">
      <w:pPr>
        <w:keepNext/>
        <w:tabs>
          <w:tab w:val="left" w:pos="1418"/>
        </w:tabs>
        <w:suppressAutoHyphens/>
        <w:ind w:left="567"/>
        <w:jc w:val="both"/>
        <w:outlineLvl w:val="1"/>
        <w:rPr>
          <w:b/>
          <w:sz w:val="22"/>
          <w:szCs w:val="22"/>
        </w:rPr>
      </w:pPr>
    </w:p>
    <w:p w14:paraId="0F3BF4C3" w14:textId="335E8B15" w:rsidR="00B844CB" w:rsidRDefault="00D37F38" w:rsidP="00B844CB">
      <w:pPr>
        <w:suppressAutoHyphens/>
        <w:jc w:val="both"/>
      </w:pPr>
      <w:r w:rsidRPr="00D37F38">
        <w:t>Pirkimo objekto bendra pasiūlyta kaina su visomis įskaičiuotomis išlaidomis ir visais mokesčiais (</w:t>
      </w:r>
      <w:r>
        <w:t xml:space="preserve">be </w:t>
      </w:r>
      <w:r w:rsidRPr="00D37F38">
        <w:t xml:space="preserve">PVM) bus laikoma per didelė ir nepriimtina perkančiajai organizacijai, kai ji viršija </w:t>
      </w:r>
      <w:r w:rsidR="00441B83">
        <w:t>9 750,00</w:t>
      </w:r>
      <w:r>
        <w:t xml:space="preserve"> </w:t>
      </w:r>
      <w:r w:rsidRPr="00D37F38">
        <w:t xml:space="preserve">Eur </w:t>
      </w:r>
      <w:r>
        <w:t>be</w:t>
      </w:r>
      <w:r w:rsidRPr="00D37F38">
        <w:t xml:space="preserve"> PVM.</w:t>
      </w:r>
      <w:r w:rsidR="009D14E3">
        <w:t xml:space="preserve"> </w:t>
      </w:r>
      <w:bookmarkStart w:id="0" w:name="_Hlk208415245"/>
      <w:r w:rsidR="009D14E3">
        <w:t>Maksimali skirta lėšų suma</w:t>
      </w:r>
      <w:r w:rsidR="00BC5604">
        <w:t xml:space="preserve"> pirkimo objekto dalyje</w:t>
      </w:r>
      <w:r w:rsidR="009D14E3">
        <w:t xml:space="preserve"> yra 20 000,00 Eur be PVM.</w:t>
      </w:r>
    </w:p>
    <w:bookmarkEnd w:id="0"/>
    <w:p w14:paraId="5FB7E818" w14:textId="77777777" w:rsidR="00D37F38" w:rsidRDefault="00D37F38" w:rsidP="00B844CB">
      <w:pPr>
        <w:suppressAutoHyphens/>
        <w:jc w:val="both"/>
      </w:pPr>
    </w:p>
    <w:p w14:paraId="1862655F" w14:textId="2F8EF73D" w:rsidR="00D37F38" w:rsidRPr="00D37F38" w:rsidRDefault="00D37F38" w:rsidP="00D37F38">
      <w:pPr>
        <w:suppressAutoHyphens/>
        <w:jc w:val="both"/>
        <w:rPr>
          <w:b/>
          <w:bCs/>
        </w:rPr>
      </w:pPr>
      <w:r w:rsidRPr="00D37F38">
        <w:rPr>
          <w:b/>
          <w:bCs/>
        </w:rPr>
        <w:t>2. Pasiūlymų vertinimo k</w:t>
      </w:r>
      <w:r>
        <w:rPr>
          <w:b/>
          <w:bCs/>
        </w:rPr>
        <w:t>aina</w:t>
      </w:r>
      <w:r w:rsidRPr="00D37F38">
        <w:rPr>
          <w:b/>
          <w:bCs/>
        </w:rPr>
        <w:t xml:space="preserve"> </w:t>
      </w:r>
      <w:r>
        <w:rPr>
          <w:b/>
          <w:bCs/>
        </w:rPr>
        <w:t>2</w:t>
      </w:r>
      <w:r w:rsidRPr="00D37F38">
        <w:rPr>
          <w:b/>
          <w:bCs/>
        </w:rPr>
        <w:t xml:space="preserve"> pirkimo dalyje</w:t>
      </w:r>
      <w:r w:rsidR="008117EF" w:rsidRPr="008117EF">
        <w:rPr>
          <w:rFonts w:ascii="Calibri" w:eastAsia="Calibri" w:hAnsi="Calibri" w:cs="Calibri"/>
          <w:sz w:val="21"/>
          <w:szCs w:val="21"/>
          <w:lang w:eastAsia="lt-LT"/>
        </w:rPr>
        <w:t xml:space="preserve"> </w:t>
      </w:r>
      <w:r w:rsidR="008117EF" w:rsidRPr="008117EF">
        <w:rPr>
          <w:b/>
          <w:bCs/>
        </w:rPr>
        <w:t>Klaipėdos apygarda (Klaipėdos, Jurbarko, Kretingos, Skuodo, Šilalės, Šilutės, Tauragės savivaldybės)</w:t>
      </w:r>
      <w:r w:rsidRPr="00D37F38">
        <w:rPr>
          <w:b/>
          <w:bCs/>
        </w:rPr>
        <w:t>:</w:t>
      </w:r>
    </w:p>
    <w:p w14:paraId="11D7A749" w14:textId="77777777" w:rsidR="00D37F38" w:rsidRPr="00D37F38" w:rsidRDefault="00D37F38" w:rsidP="00D37F38">
      <w:pPr>
        <w:suppressAutoHyphens/>
        <w:jc w:val="both"/>
        <w:rPr>
          <w:b/>
        </w:rPr>
      </w:pPr>
    </w:p>
    <w:p w14:paraId="1CA399CA" w14:textId="1DF73328" w:rsidR="009D14E3" w:rsidRPr="009D14E3" w:rsidRDefault="00D37F38" w:rsidP="009D14E3">
      <w:pPr>
        <w:suppressAutoHyphens/>
        <w:jc w:val="both"/>
      </w:pPr>
      <w:r w:rsidRPr="00D37F38">
        <w:t xml:space="preserve">Pirkimo objekto bendra pasiūlyta kaina su visomis įskaičiuotomis išlaidomis ir visais mokesčiais (be PVM) bus laikoma per didelė ir nepriimtina perkančiajai organizacijai, kai ji viršija </w:t>
      </w:r>
      <w:r w:rsidR="00441B83">
        <w:t>10 000,00</w:t>
      </w:r>
      <w:r w:rsidRPr="00D37F38">
        <w:t xml:space="preserve"> Eur be PVM.</w:t>
      </w:r>
      <w:r w:rsidR="009D14E3">
        <w:t xml:space="preserve"> </w:t>
      </w:r>
      <w:r w:rsidR="009D14E3" w:rsidRPr="009D14E3">
        <w:t>Maksimali skirta lėšų suma</w:t>
      </w:r>
      <w:r w:rsidR="00BC5604">
        <w:t xml:space="preserve"> </w:t>
      </w:r>
      <w:r w:rsidR="00BC5604" w:rsidRPr="00BC5604">
        <w:t>pirkimo objekto dalyje</w:t>
      </w:r>
      <w:r w:rsidR="009D14E3" w:rsidRPr="009D14E3">
        <w:t xml:space="preserve"> yra 20 000,00 Eur be PVM.</w:t>
      </w:r>
    </w:p>
    <w:p w14:paraId="193950B9" w14:textId="4B4FA28A" w:rsidR="00D37F38" w:rsidRPr="00D37F38" w:rsidRDefault="00D37F38" w:rsidP="00D37F38">
      <w:pPr>
        <w:suppressAutoHyphens/>
        <w:jc w:val="both"/>
      </w:pPr>
    </w:p>
    <w:p w14:paraId="6AD6B908" w14:textId="46DA7B55" w:rsidR="00D37F38" w:rsidRDefault="00D37F38" w:rsidP="00B844CB">
      <w:pPr>
        <w:suppressAutoHyphens/>
        <w:jc w:val="both"/>
      </w:pPr>
    </w:p>
    <w:p w14:paraId="4D5EDF26" w14:textId="5F9D545B" w:rsidR="00D37F38" w:rsidRPr="00D37F38" w:rsidRDefault="00D37F38" w:rsidP="00D37F38">
      <w:pPr>
        <w:suppressAutoHyphens/>
        <w:jc w:val="both"/>
        <w:rPr>
          <w:b/>
          <w:bCs/>
        </w:rPr>
      </w:pPr>
      <w:r>
        <w:rPr>
          <w:b/>
          <w:bCs/>
        </w:rPr>
        <w:t>3</w:t>
      </w:r>
      <w:r w:rsidRPr="00D37F38">
        <w:rPr>
          <w:b/>
          <w:bCs/>
        </w:rPr>
        <w:t>. Pasiūlymų vertinimo k</w:t>
      </w:r>
      <w:r w:rsidR="006E794B">
        <w:rPr>
          <w:b/>
          <w:bCs/>
        </w:rPr>
        <w:t>aina</w:t>
      </w:r>
      <w:r w:rsidRPr="00D37F38">
        <w:rPr>
          <w:b/>
          <w:bCs/>
        </w:rPr>
        <w:t xml:space="preserve"> </w:t>
      </w:r>
      <w:r>
        <w:rPr>
          <w:b/>
          <w:bCs/>
        </w:rPr>
        <w:t>3</w:t>
      </w:r>
      <w:r w:rsidRPr="00D37F38">
        <w:rPr>
          <w:b/>
          <w:bCs/>
        </w:rPr>
        <w:t xml:space="preserve"> pirkimo dalyje</w:t>
      </w:r>
      <w:r w:rsidR="00030713">
        <w:rPr>
          <w:b/>
          <w:bCs/>
        </w:rPr>
        <w:t xml:space="preserve"> </w:t>
      </w:r>
      <w:r w:rsidR="00030713" w:rsidRPr="00030713">
        <w:rPr>
          <w:b/>
          <w:bCs/>
        </w:rPr>
        <w:t>Šiaulių apygarda (Šiaulių, Akmenės, Joniškio, Kelmės, Pakruojo, Plungės, Mažeikių, Radviliškio, Telšių savivaldybės)</w:t>
      </w:r>
      <w:r w:rsidRPr="00D37F38">
        <w:rPr>
          <w:b/>
          <w:bCs/>
        </w:rPr>
        <w:t>:</w:t>
      </w:r>
    </w:p>
    <w:p w14:paraId="4BA38A86" w14:textId="77777777" w:rsidR="00D37F38" w:rsidRPr="00D37F38" w:rsidRDefault="00D37F38" w:rsidP="00D37F38">
      <w:pPr>
        <w:suppressAutoHyphens/>
        <w:jc w:val="both"/>
        <w:rPr>
          <w:b/>
        </w:rPr>
      </w:pPr>
    </w:p>
    <w:p w14:paraId="2329FFE3" w14:textId="051E7DE2" w:rsidR="009D14E3" w:rsidRPr="009D14E3" w:rsidRDefault="00D37F38" w:rsidP="009D14E3">
      <w:pPr>
        <w:suppressAutoHyphens/>
        <w:jc w:val="both"/>
      </w:pPr>
      <w:r w:rsidRPr="00D37F38">
        <w:t xml:space="preserve">Pirkimo objekto bendra pasiūlyta kaina su visomis įskaičiuotomis išlaidomis ir visais mokesčiais (be PVM) bus laikoma per didelė ir nepriimtina perkančiajai organizacijai, kai ji viršija </w:t>
      </w:r>
      <w:r w:rsidR="00441B83">
        <w:t>10 897,50</w:t>
      </w:r>
      <w:r w:rsidRPr="00D37F38">
        <w:t xml:space="preserve"> Eur be PVM.</w:t>
      </w:r>
      <w:r w:rsidR="009D14E3">
        <w:t xml:space="preserve"> </w:t>
      </w:r>
      <w:r w:rsidR="009D14E3" w:rsidRPr="009D14E3">
        <w:t>Maksimali skirta lėšų suma</w:t>
      </w:r>
      <w:r w:rsidR="00BC5604">
        <w:t xml:space="preserve"> </w:t>
      </w:r>
      <w:r w:rsidR="00BC5604" w:rsidRPr="00BC5604">
        <w:t>pirkimo objekto dalyje</w:t>
      </w:r>
      <w:r w:rsidR="009D14E3" w:rsidRPr="009D14E3">
        <w:t xml:space="preserve"> yra 2</w:t>
      </w:r>
      <w:r w:rsidR="009D14E3">
        <w:t>2</w:t>
      </w:r>
      <w:r w:rsidR="009D14E3" w:rsidRPr="009D14E3">
        <w:t> 000,00 Eur be PVM.</w:t>
      </w:r>
    </w:p>
    <w:p w14:paraId="5C0608BA" w14:textId="1D4A7DDC" w:rsidR="00D37F38" w:rsidRPr="00D37F38" w:rsidRDefault="00D37F38" w:rsidP="00D37F38">
      <w:pPr>
        <w:suppressAutoHyphens/>
        <w:jc w:val="both"/>
      </w:pPr>
    </w:p>
    <w:p w14:paraId="295C1A04" w14:textId="77777777" w:rsidR="00D37F38" w:rsidRDefault="00D37F38" w:rsidP="00B844CB">
      <w:pPr>
        <w:suppressAutoHyphens/>
        <w:jc w:val="both"/>
      </w:pPr>
    </w:p>
    <w:p w14:paraId="7BD787D1" w14:textId="61ED86E8" w:rsidR="006E794B" w:rsidRPr="00D37F38" w:rsidRDefault="006E794B" w:rsidP="006E794B">
      <w:pPr>
        <w:suppressAutoHyphens/>
        <w:jc w:val="both"/>
        <w:rPr>
          <w:b/>
          <w:bCs/>
        </w:rPr>
      </w:pPr>
      <w:r w:rsidRPr="006E794B">
        <w:rPr>
          <w:b/>
          <w:bCs/>
        </w:rPr>
        <w:t>4</w:t>
      </w:r>
      <w:r>
        <w:t xml:space="preserve">. </w:t>
      </w:r>
      <w:r w:rsidRPr="00D37F38">
        <w:rPr>
          <w:b/>
          <w:bCs/>
        </w:rPr>
        <w:t>Pasiūlymų vertinimo k</w:t>
      </w:r>
      <w:r w:rsidRPr="006E794B">
        <w:rPr>
          <w:b/>
          <w:bCs/>
        </w:rPr>
        <w:t>aina</w:t>
      </w:r>
      <w:r w:rsidRPr="00D37F38">
        <w:rPr>
          <w:b/>
          <w:bCs/>
        </w:rPr>
        <w:t xml:space="preserve"> </w:t>
      </w:r>
      <w:r>
        <w:rPr>
          <w:b/>
          <w:bCs/>
        </w:rPr>
        <w:t>4</w:t>
      </w:r>
      <w:r w:rsidRPr="00D37F38">
        <w:rPr>
          <w:b/>
          <w:bCs/>
        </w:rPr>
        <w:t xml:space="preserve"> pirkimo dalyje</w:t>
      </w:r>
      <w:r w:rsidR="00C371B1">
        <w:rPr>
          <w:b/>
          <w:bCs/>
        </w:rPr>
        <w:t xml:space="preserve"> </w:t>
      </w:r>
      <w:r w:rsidR="00C371B1" w:rsidRPr="00C371B1">
        <w:rPr>
          <w:b/>
          <w:bCs/>
        </w:rPr>
        <w:t>Panevėžio apygarda (Panevėžio, Biržų, Ignalinos, Molėtų, Pasvalio, Rokiškio, Kupiškio, Utenos, Zarasų, savivaldybės)</w:t>
      </w:r>
      <w:r w:rsidRPr="00D37F38">
        <w:rPr>
          <w:b/>
          <w:bCs/>
        </w:rPr>
        <w:t>:</w:t>
      </w:r>
    </w:p>
    <w:p w14:paraId="16825AE2" w14:textId="77777777" w:rsidR="006E794B" w:rsidRPr="006E794B" w:rsidRDefault="006E794B" w:rsidP="006E794B">
      <w:pPr>
        <w:suppressAutoHyphens/>
        <w:jc w:val="both"/>
        <w:rPr>
          <w:b/>
        </w:rPr>
      </w:pPr>
    </w:p>
    <w:p w14:paraId="6558475D" w14:textId="2FA04CCC" w:rsidR="009D14E3" w:rsidRPr="009D14E3" w:rsidRDefault="006E794B" w:rsidP="009D14E3">
      <w:pPr>
        <w:suppressAutoHyphens/>
        <w:jc w:val="both"/>
      </w:pPr>
      <w:r w:rsidRPr="006E794B">
        <w:t xml:space="preserve">Pirkimo objekto bendra pasiūlyta kaina su visomis įskaičiuotomis išlaidomis ir visais mokesčiais (be PVM) bus laikoma per didelė ir nepriimtina perkančiajai organizacijai, kai ji viršija </w:t>
      </w:r>
      <w:r w:rsidR="00441B83">
        <w:t>9 950,00</w:t>
      </w:r>
      <w:r w:rsidRPr="006E794B">
        <w:t xml:space="preserve"> Eur be PVM.</w:t>
      </w:r>
      <w:r w:rsidR="009D14E3">
        <w:t xml:space="preserve"> </w:t>
      </w:r>
      <w:r w:rsidR="009D14E3" w:rsidRPr="009D14E3">
        <w:t>Maksimali skirta lėšų suma</w:t>
      </w:r>
      <w:r w:rsidR="00BC5604">
        <w:t xml:space="preserve"> </w:t>
      </w:r>
      <w:r w:rsidR="00BC5604" w:rsidRPr="00BC5604">
        <w:t>pirkimo objekto dalyje</w:t>
      </w:r>
      <w:r w:rsidR="009D14E3" w:rsidRPr="009D14E3">
        <w:t xml:space="preserve"> yra 20 000,00 Eur be PVM.</w:t>
      </w:r>
    </w:p>
    <w:p w14:paraId="21E5509E" w14:textId="06B6B05A" w:rsidR="006E794B" w:rsidRPr="006E794B" w:rsidRDefault="006E794B" w:rsidP="006E794B">
      <w:pPr>
        <w:suppressAutoHyphens/>
        <w:jc w:val="both"/>
      </w:pPr>
    </w:p>
    <w:p w14:paraId="127E0673" w14:textId="75527FEF" w:rsidR="006E794B" w:rsidRDefault="006E794B" w:rsidP="00B844CB">
      <w:pPr>
        <w:suppressAutoHyphens/>
        <w:jc w:val="both"/>
      </w:pPr>
    </w:p>
    <w:p w14:paraId="06FDA597" w14:textId="6AA6D418" w:rsidR="006E794B" w:rsidRPr="00D37F38" w:rsidRDefault="006E794B" w:rsidP="006E794B">
      <w:pPr>
        <w:suppressAutoHyphens/>
        <w:jc w:val="both"/>
        <w:rPr>
          <w:b/>
          <w:bCs/>
        </w:rPr>
      </w:pPr>
      <w:r w:rsidRPr="006E794B">
        <w:rPr>
          <w:b/>
          <w:bCs/>
        </w:rPr>
        <w:lastRenderedPageBreak/>
        <w:t>5.</w:t>
      </w:r>
      <w:r>
        <w:t xml:space="preserve"> </w:t>
      </w:r>
      <w:r w:rsidRPr="00D37F38">
        <w:rPr>
          <w:b/>
          <w:bCs/>
        </w:rPr>
        <w:t>Pasiūlymų vertinimo k</w:t>
      </w:r>
      <w:r w:rsidRPr="006E794B">
        <w:rPr>
          <w:b/>
          <w:bCs/>
        </w:rPr>
        <w:t>aina</w:t>
      </w:r>
      <w:r w:rsidRPr="00D37F38">
        <w:rPr>
          <w:b/>
          <w:bCs/>
        </w:rPr>
        <w:t xml:space="preserve"> </w:t>
      </w:r>
      <w:r>
        <w:rPr>
          <w:b/>
          <w:bCs/>
        </w:rPr>
        <w:t>5</w:t>
      </w:r>
      <w:r w:rsidRPr="00D37F38">
        <w:rPr>
          <w:b/>
          <w:bCs/>
        </w:rPr>
        <w:t xml:space="preserve"> pirkimo dalyje</w:t>
      </w:r>
      <w:r w:rsidR="00250046">
        <w:rPr>
          <w:b/>
          <w:bCs/>
        </w:rPr>
        <w:t xml:space="preserve"> </w:t>
      </w:r>
      <w:r w:rsidR="00250046" w:rsidRPr="00250046">
        <w:rPr>
          <w:b/>
          <w:bCs/>
        </w:rPr>
        <w:t>Kauno apygarda (Kauno, Kėdainių, Raseinių savivaldybės)</w:t>
      </w:r>
      <w:r w:rsidRPr="00D37F38">
        <w:rPr>
          <w:b/>
          <w:bCs/>
        </w:rPr>
        <w:t>:</w:t>
      </w:r>
    </w:p>
    <w:p w14:paraId="4BC6459F" w14:textId="77777777" w:rsidR="006E794B" w:rsidRPr="006E794B" w:rsidRDefault="006E794B" w:rsidP="006E794B">
      <w:pPr>
        <w:suppressAutoHyphens/>
        <w:jc w:val="both"/>
        <w:rPr>
          <w:b/>
        </w:rPr>
      </w:pPr>
    </w:p>
    <w:p w14:paraId="4CD3C07E" w14:textId="6A686985" w:rsidR="009D14E3" w:rsidRPr="009D14E3" w:rsidRDefault="006E794B" w:rsidP="009D14E3">
      <w:pPr>
        <w:suppressAutoHyphens/>
        <w:jc w:val="both"/>
      </w:pPr>
      <w:r w:rsidRPr="006E794B">
        <w:t xml:space="preserve">Pirkimo objekto bendra pasiūlyta kaina su visomis įskaičiuotomis išlaidomis ir visais mokesčiais (be PVM) bus laikoma per didelė ir nepriimtina perkančiajai organizacijai, kai ji viršija </w:t>
      </w:r>
      <w:r w:rsidR="00AB594A">
        <w:t>1</w:t>
      </w:r>
      <w:r w:rsidR="00DC517A">
        <w:t>0</w:t>
      </w:r>
      <w:r w:rsidR="00AB594A">
        <w:t> </w:t>
      </w:r>
      <w:r w:rsidR="00DC517A">
        <w:t>00</w:t>
      </w:r>
      <w:r w:rsidR="00AB594A">
        <w:t>0,00</w:t>
      </w:r>
      <w:r w:rsidRPr="006E794B">
        <w:t xml:space="preserve"> Eur be PVM.</w:t>
      </w:r>
      <w:r w:rsidR="009D14E3">
        <w:t xml:space="preserve"> </w:t>
      </w:r>
      <w:r w:rsidR="009D14E3" w:rsidRPr="009D14E3">
        <w:t xml:space="preserve">Maksimali skirta lėšų suma </w:t>
      </w:r>
      <w:r w:rsidR="00BC5604" w:rsidRPr="00BC5604">
        <w:t>pirkimo objekto dalyje</w:t>
      </w:r>
      <w:r w:rsidR="00BC5604">
        <w:t xml:space="preserve"> </w:t>
      </w:r>
      <w:r w:rsidR="009D14E3" w:rsidRPr="009D14E3">
        <w:t xml:space="preserve">yra </w:t>
      </w:r>
      <w:r w:rsidR="009D14E3">
        <w:t>18</w:t>
      </w:r>
      <w:r w:rsidR="009D14E3" w:rsidRPr="009D14E3">
        <w:t> 000,00 Eur be PVM.</w:t>
      </w:r>
    </w:p>
    <w:p w14:paraId="1069C30E" w14:textId="728C7132" w:rsidR="006E794B" w:rsidRPr="006E794B" w:rsidRDefault="006E794B" w:rsidP="006E794B">
      <w:pPr>
        <w:suppressAutoHyphens/>
        <w:jc w:val="both"/>
      </w:pPr>
    </w:p>
    <w:p w14:paraId="7C2ABFCD" w14:textId="446C97F3" w:rsidR="006E794B" w:rsidRPr="00D37F38" w:rsidRDefault="006E794B" w:rsidP="00B844CB">
      <w:pPr>
        <w:suppressAutoHyphens/>
        <w:jc w:val="both"/>
      </w:pPr>
    </w:p>
    <w:sectPr w:rsidR="006E794B" w:rsidRPr="00D37F38" w:rsidSect="009741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774ED"/>
    <w:multiLevelType w:val="multilevel"/>
    <w:tmpl w:val="EC8EB1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AE1663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FE6385"/>
    <w:multiLevelType w:val="multilevel"/>
    <w:tmpl w:val="5636B3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BDC1F06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6879367">
    <w:abstractNumId w:val="1"/>
  </w:num>
  <w:num w:numId="2" w16cid:durableId="1777211427">
    <w:abstractNumId w:val="3"/>
  </w:num>
  <w:num w:numId="3" w16cid:durableId="70007212">
    <w:abstractNumId w:val="0"/>
  </w:num>
  <w:num w:numId="4" w16cid:durableId="930047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F12"/>
    <w:rsid w:val="00030713"/>
    <w:rsid w:val="000319EB"/>
    <w:rsid w:val="000A3F12"/>
    <w:rsid w:val="000B5996"/>
    <w:rsid w:val="00155CF4"/>
    <w:rsid w:val="00163D9C"/>
    <w:rsid w:val="00173117"/>
    <w:rsid w:val="00181320"/>
    <w:rsid w:val="001D72BA"/>
    <w:rsid w:val="001E47D9"/>
    <w:rsid w:val="001E64A2"/>
    <w:rsid w:val="00250046"/>
    <w:rsid w:val="002837ED"/>
    <w:rsid w:val="002D52E3"/>
    <w:rsid w:val="003209EE"/>
    <w:rsid w:val="00344264"/>
    <w:rsid w:val="00382CD5"/>
    <w:rsid w:val="00385338"/>
    <w:rsid w:val="00386533"/>
    <w:rsid w:val="003A5F54"/>
    <w:rsid w:val="003E52BF"/>
    <w:rsid w:val="003F0162"/>
    <w:rsid w:val="00441B83"/>
    <w:rsid w:val="0049691C"/>
    <w:rsid w:val="004A674C"/>
    <w:rsid w:val="004C47C4"/>
    <w:rsid w:val="004F7E9E"/>
    <w:rsid w:val="005D3655"/>
    <w:rsid w:val="005F3F92"/>
    <w:rsid w:val="006D1531"/>
    <w:rsid w:val="006D176B"/>
    <w:rsid w:val="006D3F27"/>
    <w:rsid w:val="006D61A7"/>
    <w:rsid w:val="006E548F"/>
    <w:rsid w:val="006E67EF"/>
    <w:rsid w:val="006E794B"/>
    <w:rsid w:val="007B126F"/>
    <w:rsid w:val="008117EF"/>
    <w:rsid w:val="008E51B5"/>
    <w:rsid w:val="008F7958"/>
    <w:rsid w:val="0095239C"/>
    <w:rsid w:val="0097418D"/>
    <w:rsid w:val="009D14E3"/>
    <w:rsid w:val="009D45C9"/>
    <w:rsid w:val="00A076A0"/>
    <w:rsid w:val="00A65268"/>
    <w:rsid w:val="00A6596A"/>
    <w:rsid w:val="00A765F8"/>
    <w:rsid w:val="00AB594A"/>
    <w:rsid w:val="00B64310"/>
    <w:rsid w:val="00B64EA6"/>
    <w:rsid w:val="00B844CB"/>
    <w:rsid w:val="00BC5604"/>
    <w:rsid w:val="00BE04C7"/>
    <w:rsid w:val="00C13CE2"/>
    <w:rsid w:val="00C31AB0"/>
    <w:rsid w:val="00C371B1"/>
    <w:rsid w:val="00CE6BED"/>
    <w:rsid w:val="00D37F38"/>
    <w:rsid w:val="00D73B26"/>
    <w:rsid w:val="00DC0E34"/>
    <w:rsid w:val="00DC517A"/>
    <w:rsid w:val="00E92D3C"/>
    <w:rsid w:val="00EB15EA"/>
    <w:rsid w:val="00F54B46"/>
    <w:rsid w:val="00F62751"/>
    <w:rsid w:val="00F9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D84E"/>
  <w15:chartTrackingRefBased/>
  <w15:docId w15:val="{39875025-D46C-48C9-85A0-428844A9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4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 Red,Buletai,List Paragraph21,List Paragraph2,lp1,Bullet 1,Use Case List Paragraph,Numbering,ERP-List Paragraph,List Paragraph11,List Paragraph111,Paragraph,Sąrašo pastraipa1,List Paragraph211,List Paragraph1"/>
    <w:basedOn w:val="Normal"/>
    <w:link w:val="ListParagraphChar"/>
    <w:uiPriority w:val="34"/>
    <w:qFormat/>
    <w:rsid w:val="00B844CB"/>
    <w:pPr>
      <w:ind w:left="720"/>
      <w:contextualSpacing/>
    </w:pPr>
  </w:style>
  <w:style w:type="character" w:customStyle="1" w:styleId="ListParagraphChar">
    <w:name w:val="List Paragraph Char"/>
    <w:aliases w:val="Bullet EY Char,List Paragraph Red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844C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B844CB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0"/>
      <w:szCs w:val="20"/>
      <w:lang w:val="en-GB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CF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55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ragrafesrasas2lygisDiagrama">
    <w:name w:val="_paragrafe sąrasas 2 lygis Diagrama"/>
    <w:basedOn w:val="DefaultParagraphFont"/>
    <w:link w:val="paragrafesrasas2lygis"/>
    <w:locked/>
    <w:rsid w:val="00155CF4"/>
    <w:rPr>
      <w:rFonts w:ascii="Times New Roman" w:eastAsia="Times New Roman" w:hAnsi="Times New Roman" w:cs="Times New Roman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155CF4"/>
    <w:pPr>
      <w:spacing w:line="276" w:lineRule="auto"/>
      <w:ind w:left="0"/>
      <w:jc w:val="both"/>
    </w:pPr>
    <w:rPr>
      <w:kern w:val="2"/>
      <w:sz w:val="22"/>
      <w:szCs w:val="22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55C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55CF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1724</Words>
  <Characters>984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Jaroslavas Suchovejus</dc:creator>
  <cp:lastModifiedBy>Laura Žuromskytė</cp:lastModifiedBy>
  <cp:revision>32</cp:revision>
  <dcterms:created xsi:type="dcterms:W3CDTF">2024-11-29T13:52:00Z</dcterms:created>
  <dcterms:modified xsi:type="dcterms:W3CDTF">2025-09-18T12:02:00Z</dcterms:modified>
</cp:coreProperties>
</file>